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7C5A" w14:textId="3F975E06" w:rsidR="00191152" w:rsidRDefault="002D6DF3" w:rsidP="008534E9">
      <w:pPr>
        <w:ind w:left="-540" w:right="-360"/>
        <w:jc w:val="right"/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FAD6CC" wp14:editId="230F2515">
            <wp:simplePos x="0" y="0"/>
            <wp:positionH relativeFrom="column">
              <wp:posOffset>-685800</wp:posOffset>
            </wp:positionH>
            <wp:positionV relativeFrom="paragraph">
              <wp:posOffset>-72390</wp:posOffset>
            </wp:positionV>
            <wp:extent cx="1744980" cy="97536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152">
        <w:rPr>
          <w:rFonts w:ascii="Arial Narrow" w:hAnsi="Arial Narrow"/>
          <w:sz w:val="22"/>
          <w:szCs w:val="22"/>
        </w:rPr>
        <w:tab/>
      </w:r>
      <w:r w:rsidR="00191152">
        <w:rPr>
          <w:rFonts w:ascii="Arial Narrow" w:hAnsi="Arial Narrow"/>
          <w:sz w:val="22"/>
          <w:szCs w:val="22"/>
        </w:rPr>
        <w:tab/>
      </w:r>
      <w:r w:rsidR="00191152">
        <w:rPr>
          <w:rFonts w:ascii="Arial Narrow" w:hAnsi="Arial Narrow"/>
          <w:sz w:val="22"/>
          <w:szCs w:val="22"/>
        </w:rPr>
        <w:tab/>
      </w:r>
      <w:r w:rsidR="00191152" w:rsidRPr="00191152">
        <w:rPr>
          <w:rFonts w:ascii="Arial Narrow" w:hAnsi="Arial Narrow"/>
          <w:sz w:val="22"/>
          <w:szCs w:val="22"/>
        </w:rPr>
        <w:t xml:space="preserve">   </w:t>
      </w:r>
      <w:r w:rsidR="009E2492" w:rsidRPr="00191152">
        <w:rPr>
          <w:rFonts w:ascii="Arial Narrow" w:hAnsi="Arial Narrow"/>
          <w:b/>
          <w:bCs/>
          <w:sz w:val="22"/>
          <w:szCs w:val="22"/>
        </w:rPr>
        <w:t>DATE</w:t>
      </w:r>
      <w:r w:rsidR="009E2492" w:rsidRPr="005C6011">
        <w:rPr>
          <w:rFonts w:ascii="Arial Narrow" w:hAnsi="Arial Narrow"/>
          <w:sz w:val="22"/>
          <w:szCs w:val="22"/>
        </w:rPr>
        <w:t>:</w:t>
      </w:r>
      <w:r w:rsidR="00191152" w:rsidRPr="005C6011">
        <w:rPr>
          <w:rFonts w:ascii="Arial Narrow" w:hAnsi="Arial Narrow"/>
          <w:sz w:val="22"/>
          <w:szCs w:val="22"/>
        </w:rPr>
        <w:t xml:space="preserve"> </w:t>
      </w:r>
      <w:r w:rsidR="00337F70">
        <w:rPr>
          <w:rFonts w:ascii="Arial Narrow" w:hAnsi="Arial Narrow"/>
          <w:sz w:val="22"/>
          <w:szCs w:val="22"/>
        </w:rPr>
        <w:t>30</w:t>
      </w:r>
      <w:r w:rsidR="00191152">
        <w:rPr>
          <w:rFonts w:ascii="Arial Narrow" w:hAnsi="Arial Narrow"/>
          <w:sz w:val="22"/>
          <w:szCs w:val="22"/>
        </w:rPr>
        <w:t>-</w:t>
      </w:r>
      <w:r w:rsidR="008534E9">
        <w:rPr>
          <w:rFonts w:ascii="Arial Narrow" w:hAnsi="Arial Narrow"/>
          <w:sz w:val="22"/>
          <w:szCs w:val="22"/>
        </w:rPr>
        <w:t>SEP-24</w:t>
      </w:r>
    </w:p>
    <w:p w14:paraId="0CB694D1" w14:textId="77777777" w:rsidR="00191152" w:rsidRDefault="00191152" w:rsidP="008534E9">
      <w:pPr>
        <w:ind w:left="-540" w:right="-360"/>
        <w:jc w:val="right"/>
        <w:rPr>
          <w:rFonts w:ascii="Arial Narrow" w:hAnsi="Arial Narrow"/>
          <w:sz w:val="22"/>
          <w:szCs w:val="22"/>
        </w:rPr>
      </w:pPr>
      <w:r w:rsidRPr="005C6011">
        <w:rPr>
          <w:rFonts w:ascii="Arial Narrow" w:hAnsi="Arial Narrow"/>
          <w:b/>
          <w:bCs/>
          <w:sz w:val="22"/>
          <w:szCs w:val="22"/>
        </w:rPr>
        <w:t>RIG:</w:t>
      </w:r>
      <w:r w:rsidRPr="005C601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 </w:t>
      </w:r>
      <w:r w:rsidR="008534E9">
        <w:rPr>
          <w:rFonts w:ascii="Arial Narrow" w:hAnsi="Arial Narrow"/>
          <w:sz w:val="22"/>
          <w:szCs w:val="22"/>
        </w:rPr>
        <w:t>ADM-688</w:t>
      </w:r>
    </w:p>
    <w:p w14:paraId="5377BCD0" w14:textId="77777777" w:rsidR="00191152" w:rsidRPr="00040ED6" w:rsidRDefault="00191152" w:rsidP="008534E9">
      <w:pPr>
        <w:ind w:left="-540" w:right="-360"/>
        <w:jc w:val="right"/>
        <w:rPr>
          <w:rFonts w:ascii="Arial Narrow" w:hAnsi="Arial Narrow"/>
          <w:sz w:val="22"/>
          <w:szCs w:val="22"/>
        </w:rPr>
      </w:pPr>
      <w:r w:rsidRPr="005C6011">
        <w:rPr>
          <w:rFonts w:ascii="Arial Narrow" w:hAnsi="Arial Narrow"/>
          <w:b/>
          <w:bCs/>
          <w:sz w:val="22"/>
          <w:szCs w:val="22"/>
        </w:rPr>
        <w:t>WELL:</w:t>
      </w:r>
      <w:r w:rsidR="006165C8">
        <w:rPr>
          <w:rFonts w:ascii="Arial Narrow" w:hAnsi="Arial Narrow"/>
          <w:sz w:val="22"/>
          <w:szCs w:val="22"/>
        </w:rPr>
        <w:t xml:space="preserve"> </w:t>
      </w:r>
      <w:r w:rsidR="008534E9">
        <w:rPr>
          <w:rFonts w:ascii="Arial Narrow" w:hAnsi="Arial Narrow"/>
          <w:sz w:val="22"/>
          <w:szCs w:val="22"/>
        </w:rPr>
        <w:t>Zulf-126</w:t>
      </w:r>
      <w:r w:rsidR="00CA4B98">
        <w:rPr>
          <w:rFonts w:ascii="Arial Narrow" w:hAnsi="Arial Narrow"/>
          <w:sz w:val="22"/>
          <w:szCs w:val="22"/>
        </w:rPr>
        <w:t>2</w:t>
      </w:r>
    </w:p>
    <w:p w14:paraId="33935BD1" w14:textId="4023DA67" w:rsidR="00C740D9" w:rsidRPr="0036534C" w:rsidRDefault="00337F70" w:rsidP="00C740D9">
      <w:pPr>
        <w:pStyle w:val="Title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36534C">
        <w:rPr>
          <w:b/>
          <w:bCs/>
          <w:sz w:val="32"/>
          <w:szCs w:val="32"/>
        </w:rPr>
        <w:t xml:space="preserve">Displacement </w:t>
      </w:r>
      <w:r w:rsidR="009E2492" w:rsidRPr="0036534C">
        <w:rPr>
          <w:b/>
          <w:bCs/>
          <w:sz w:val="32"/>
          <w:szCs w:val="32"/>
        </w:rPr>
        <w:t>of</w:t>
      </w:r>
      <w:r w:rsidRPr="0036534C">
        <w:rPr>
          <w:b/>
          <w:bCs/>
          <w:sz w:val="32"/>
          <w:szCs w:val="32"/>
        </w:rPr>
        <w:t xml:space="preserve"> </w:t>
      </w:r>
      <w:r w:rsidR="00A25069" w:rsidRPr="0036534C">
        <w:rPr>
          <w:b/>
          <w:bCs/>
          <w:sz w:val="32"/>
          <w:szCs w:val="32"/>
        </w:rPr>
        <w:t>Barite free OBM plan</w:t>
      </w:r>
      <w:r w:rsidR="00386DF0" w:rsidRPr="0036534C">
        <w:rPr>
          <w:b/>
          <w:bCs/>
          <w:sz w:val="32"/>
          <w:szCs w:val="32"/>
        </w:rPr>
        <w:t xml:space="preserve"> </w:t>
      </w:r>
    </w:p>
    <w:p w14:paraId="4F08710D" w14:textId="468FEEA0" w:rsidR="00DF4279" w:rsidRPr="0036534C" w:rsidRDefault="009E2492" w:rsidP="009E2492">
      <w:pPr>
        <w:ind w:left="-851"/>
        <w:rPr>
          <w:b/>
          <w:bCs/>
          <w:u w:val="single"/>
        </w:rPr>
      </w:pPr>
      <w:bookmarkStart w:id="0" w:name="_Hlk178381672"/>
      <w:r w:rsidRPr="0036534C">
        <w:rPr>
          <w:rFonts w:ascii="Calibri" w:eastAsia="MS Gothic" w:hAnsi="Calibri"/>
          <w:b/>
          <w:bCs/>
          <w:spacing w:val="5"/>
          <w:kern w:val="28"/>
          <w:sz w:val="26"/>
          <w:szCs w:val="26"/>
          <w:u w:val="single"/>
        </w:rPr>
        <w:t>Important Notes Before Displacement</w:t>
      </w:r>
      <w:r w:rsidRPr="0036534C">
        <w:rPr>
          <w:b/>
          <w:bCs/>
          <w:u w:val="single"/>
        </w:rPr>
        <w:t xml:space="preserve">: </w:t>
      </w:r>
    </w:p>
    <w:p w14:paraId="2C799BF0" w14:textId="77777777" w:rsidR="009E2492" w:rsidRPr="00DF4279" w:rsidRDefault="009E2492" w:rsidP="00DF4279">
      <w:pPr>
        <w:ind w:left="-284"/>
        <w:rPr>
          <w:b/>
          <w:bCs/>
          <w:sz w:val="6"/>
          <w:szCs w:val="6"/>
          <w:u w:val="single"/>
        </w:rPr>
      </w:pPr>
    </w:p>
    <w:p w14:paraId="3CE05811" w14:textId="00BD34A3" w:rsidR="00DF4279" w:rsidRDefault="0036534C" w:rsidP="009E2492">
      <w:pPr>
        <w:ind w:left="-284"/>
        <w:rPr>
          <w:b/>
          <w:bCs/>
        </w:rPr>
      </w:pPr>
      <w:r>
        <w:rPr>
          <w:b/>
          <w:bCs/>
        </w:rPr>
        <w:t>-</w:t>
      </w:r>
      <w:r w:rsidR="00DF4279" w:rsidRPr="00DF4279">
        <w:rPr>
          <w:b/>
          <w:bCs/>
        </w:rPr>
        <w:t xml:space="preserve">Dump all sea water </w:t>
      </w:r>
      <w:r w:rsidR="009E2492">
        <w:rPr>
          <w:b/>
          <w:bCs/>
        </w:rPr>
        <w:t>from</w:t>
      </w:r>
      <w:r w:rsidR="00DF4279" w:rsidRPr="00DF4279">
        <w:rPr>
          <w:b/>
          <w:bCs/>
        </w:rPr>
        <w:t xml:space="preserve"> Slug Pit #9.</w:t>
      </w:r>
    </w:p>
    <w:p w14:paraId="3665447E" w14:textId="77777777" w:rsidR="009E2492" w:rsidRPr="00DF4279" w:rsidRDefault="009E2492" w:rsidP="009E2492">
      <w:pPr>
        <w:ind w:left="-284"/>
        <w:rPr>
          <w:b/>
          <w:bCs/>
          <w:sz w:val="4"/>
          <w:szCs w:val="4"/>
        </w:rPr>
      </w:pPr>
    </w:p>
    <w:p w14:paraId="4DCF9229" w14:textId="7598F7BA" w:rsidR="00DF4279" w:rsidRPr="00DF4279" w:rsidRDefault="0036534C" w:rsidP="009E2492">
      <w:pPr>
        <w:ind w:left="1701" w:hanging="1985"/>
        <w:rPr>
          <w:sz w:val="4"/>
          <w:szCs w:val="4"/>
        </w:rPr>
      </w:pPr>
      <w:r>
        <w:rPr>
          <w:b/>
          <w:bCs/>
        </w:rPr>
        <w:t>-</w:t>
      </w:r>
      <w:r w:rsidR="00DF4279" w:rsidRPr="00DF4279">
        <w:rPr>
          <w:b/>
          <w:bCs/>
        </w:rPr>
        <w:t>Safra Oil Addition:</w:t>
      </w:r>
      <w:r w:rsidR="009E2492">
        <w:rPr>
          <w:b/>
          <w:bCs/>
        </w:rPr>
        <w:t xml:space="preserve"> </w:t>
      </w:r>
      <w:r w:rsidR="00DF4279" w:rsidRPr="00DF4279">
        <w:t xml:space="preserve">After pumping the last Hi-WT sweep of </w:t>
      </w:r>
      <w:r w:rsidR="00DF4279" w:rsidRPr="00022CB7">
        <w:rPr>
          <w:b/>
          <w:bCs/>
          <w:color w:val="BF4E14" w:themeColor="accent2" w:themeShade="BF"/>
        </w:rPr>
        <w:t>Barite OBM</w:t>
      </w:r>
      <w:r w:rsidR="00DF4279" w:rsidRPr="00DF4279">
        <w:t>, add 50 bbl</w:t>
      </w:r>
      <w:r w:rsidR="009E2492" w:rsidRPr="009E2492">
        <w:t>.</w:t>
      </w:r>
      <w:r w:rsidR="00DF4279" w:rsidRPr="00DF4279">
        <w:t xml:space="preserve"> of Safra Oil into Slug Pit #10.</w:t>
      </w:r>
      <w:r w:rsidR="009E2492" w:rsidRPr="009E2492">
        <w:rPr>
          <w:sz w:val="10"/>
          <w:szCs w:val="10"/>
        </w:rPr>
        <w:br/>
      </w:r>
    </w:p>
    <w:p w14:paraId="43BCF103" w14:textId="0864825A" w:rsidR="00DF4279" w:rsidRDefault="0036534C" w:rsidP="009E2492">
      <w:pPr>
        <w:ind w:left="1418" w:hanging="1702"/>
      </w:pPr>
      <w:r>
        <w:rPr>
          <w:b/>
          <w:bCs/>
        </w:rPr>
        <w:t>-</w:t>
      </w:r>
      <w:r w:rsidR="00DF4279" w:rsidRPr="00DF4279">
        <w:rPr>
          <w:b/>
          <w:bCs/>
        </w:rPr>
        <w:t>Sand Trap Pits:</w:t>
      </w:r>
      <w:r w:rsidR="009E2492">
        <w:rPr>
          <w:b/>
          <w:bCs/>
        </w:rPr>
        <w:t xml:space="preserve"> </w:t>
      </w:r>
      <w:r w:rsidR="00DF4279" w:rsidRPr="00DF4279">
        <w:t>Keep the sand trap pits isolated until the displacement process is complete. Ensure the system is lined up in a short configuration.</w:t>
      </w:r>
    </w:p>
    <w:p w14:paraId="00BD54C1" w14:textId="77777777" w:rsidR="009E2492" w:rsidRPr="00DF4279" w:rsidRDefault="009E2492" w:rsidP="009E2492">
      <w:pPr>
        <w:ind w:left="-284"/>
        <w:rPr>
          <w:sz w:val="6"/>
          <w:szCs w:val="6"/>
        </w:rPr>
      </w:pPr>
    </w:p>
    <w:p w14:paraId="64347566" w14:textId="12E96561" w:rsidR="00DF4279" w:rsidRPr="00DF4279" w:rsidRDefault="0036534C" w:rsidP="009E2492">
      <w:pPr>
        <w:ind w:left="2268" w:hanging="2552"/>
        <w:rPr>
          <w:b/>
          <w:bCs/>
        </w:rPr>
      </w:pPr>
      <w:r>
        <w:rPr>
          <w:b/>
          <w:bCs/>
        </w:rPr>
        <w:t>-</w:t>
      </w:r>
      <w:r w:rsidR="00DF4279" w:rsidRPr="00DF4279">
        <w:rPr>
          <w:b/>
          <w:bCs/>
        </w:rPr>
        <w:t>Trip Tank Management:</w:t>
      </w:r>
      <w:r w:rsidR="009E2492">
        <w:rPr>
          <w:b/>
          <w:bCs/>
        </w:rPr>
        <w:t xml:space="preserve"> </w:t>
      </w:r>
      <w:r w:rsidR="00DF4279" w:rsidRPr="00DF4279">
        <w:t xml:space="preserve">Do not empty the trip tank </w:t>
      </w:r>
      <w:r w:rsidR="009E2492">
        <w:t>from</w:t>
      </w:r>
      <w:r w:rsidR="00DF4279" w:rsidRPr="00DF4279">
        <w:t xml:space="preserve"> </w:t>
      </w:r>
      <w:r w:rsidR="00DF4279" w:rsidRPr="00022CB7">
        <w:rPr>
          <w:b/>
          <w:bCs/>
          <w:color w:val="BF4E14" w:themeColor="accent2" w:themeShade="BF"/>
        </w:rPr>
        <w:t>Barite OBM</w:t>
      </w:r>
      <w:r w:rsidR="00DF4279">
        <w:rPr>
          <w:b/>
          <w:bCs/>
          <w:color w:val="BF4E14" w:themeColor="accent2" w:themeShade="BF"/>
        </w:rPr>
        <w:t xml:space="preserve"> </w:t>
      </w:r>
      <w:r w:rsidR="00DF4279" w:rsidRPr="00DF4279">
        <w:t xml:space="preserve">until </w:t>
      </w:r>
      <w:r w:rsidR="00DF4279" w:rsidRPr="00DF4279">
        <w:rPr>
          <w:b/>
          <w:bCs/>
        </w:rPr>
        <w:t>Pit #8</w:t>
      </w:r>
      <w:r w:rsidR="00DF4279" w:rsidRPr="00DF4279">
        <w:t xml:space="preserve"> is completely empty </w:t>
      </w:r>
      <w:r w:rsidR="009E2492">
        <w:t xml:space="preserve">from </w:t>
      </w:r>
      <w:r w:rsidR="00DF4279" w:rsidRPr="00DF4279">
        <w:rPr>
          <w:b/>
          <w:bCs/>
          <w:color w:val="215E99" w:themeColor="text2" w:themeTint="BF"/>
        </w:rPr>
        <w:t>Barite-Free</w:t>
      </w:r>
      <w:r w:rsidR="00DF4279" w:rsidRPr="00DF4279">
        <w:t xml:space="preserve"> OBM</w:t>
      </w:r>
      <w:r>
        <w:t xml:space="preserve"> while Displacing.</w:t>
      </w:r>
    </w:p>
    <w:p w14:paraId="68C7D1FE" w14:textId="31CFD137" w:rsidR="00022CB7" w:rsidRDefault="00022CB7" w:rsidP="00337F70">
      <w:pPr>
        <w:rPr>
          <w:sz w:val="10"/>
          <w:szCs w:val="10"/>
        </w:rPr>
      </w:pPr>
    </w:p>
    <w:p w14:paraId="433275ED" w14:textId="77777777" w:rsidR="0036534C" w:rsidRPr="009E2492" w:rsidRDefault="0036534C" w:rsidP="00337F70">
      <w:pPr>
        <w:rPr>
          <w:sz w:val="10"/>
          <w:szCs w:val="10"/>
        </w:rPr>
      </w:pPr>
    </w:p>
    <w:p w14:paraId="3F5D2A05" w14:textId="4E9BD86A" w:rsidR="0007048A" w:rsidRPr="0036534C" w:rsidRDefault="00022CB7" w:rsidP="0036534C">
      <w:pPr>
        <w:pStyle w:val="IntenseQuote"/>
        <w:spacing w:before="120" w:after="0"/>
        <w:ind w:left="57" w:right="57"/>
        <w:rPr>
          <w:rFonts w:ascii="Calibri" w:eastAsia="MS Gothic" w:hAnsi="Calibri"/>
          <w:b/>
          <w:bCs/>
          <w:i w:val="0"/>
          <w:iCs w:val="0"/>
          <w:color w:val="17365D"/>
          <w:spacing w:val="5"/>
          <w:kern w:val="28"/>
          <w:sz w:val="30"/>
          <w:szCs w:val="30"/>
        </w:rPr>
      </w:pPr>
      <w:r w:rsidRPr="0036534C">
        <w:rPr>
          <w:rFonts w:ascii="Calibri" w:eastAsia="MS Gothic" w:hAnsi="Calibri"/>
          <w:b/>
          <w:bCs/>
          <w:i w:val="0"/>
          <w:iCs w:val="0"/>
          <w:color w:val="17365D"/>
          <w:spacing w:val="5"/>
          <w:kern w:val="28"/>
          <w:sz w:val="30"/>
          <w:szCs w:val="30"/>
        </w:rPr>
        <w:t>Pumping Sequence Plan</w:t>
      </w:r>
    </w:p>
    <w:p w14:paraId="6A1ACF6D" w14:textId="72088140" w:rsidR="00022CB7" w:rsidRPr="00022CB7" w:rsidRDefault="0007048A" w:rsidP="0007048A">
      <w:pPr>
        <w:numPr>
          <w:ilvl w:val="0"/>
          <w:numId w:val="25"/>
        </w:numPr>
        <w:tabs>
          <w:tab w:val="clear" w:pos="720"/>
          <w:tab w:val="num" w:pos="-993"/>
        </w:tabs>
        <w:ind w:left="-426" w:firstLine="142"/>
      </w:pPr>
      <w:r>
        <w:rPr>
          <w:b/>
          <w:bCs/>
        </w:rPr>
        <w:t>Spacer:</w:t>
      </w:r>
    </w:p>
    <w:p w14:paraId="219465A9" w14:textId="481EFF94" w:rsidR="00022CB7" w:rsidRDefault="00022CB7" w:rsidP="0007048A">
      <w:pPr>
        <w:numPr>
          <w:ilvl w:val="1"/>
          <w:numId w:val="25"/>
        </w:numPr>
        <w:tabs>
          <w:tab w:val="clear" w:pos="1440"/>
          <w:tab w:val="num" w:pos="567"/>
        </w:tabs>
        <w:ind w:left="709" w:hanging="426"/>
      </w:pPr>
      <w:r w:rsidRPr="00022CB7">
        <w:t xml:space="preserve">Pump </w:t>
      </w:r>
      <w:r w:rsidRPr="00022CB7">
        <w:rPr>
          <w:b/>
          <w:bCs/>
        </w:rPr>
        <w:t>40 bbl</w:t>
      </w:r>
      <w:r>
        <w:rPr>
          <w:b/>
          <w:bCs/>
        </w:rPr>
        <w:t>.</w:t>
      </w:r>
      <w:r w:rsidRPr="00022CB7">
        <w:rPr>
          <w:b/>
          <w:bCs/>
        </w:rPr>
        <w:t xml:space="preserve"> of Safra Oil</w:t>
      </w:r>
      <w:r w:rsidRPr="00022CB7">
        <w:t xml:space="preserve"> from </w:t>
      </w:r>
      <w:r w:rsidRPr="00022CB7">
        <w:rPr>
          <w:b/>
          <w:bCs/>
        </w:rPr>
        <w:t>Slug Pit #10</w:t>
      </w:r>
      <w:r w:rsidRPr="00022CB7">
        <w:t>.</w:t>
      </w:r>
    </w:p>
    <w:p w14:paraId="611996E5" w14:textId="77777777" w:rsidR="00022CB7" w:rsidRPr="00022CB7" w:rsidRDefault="00022CB7" w:rsidP="00022CB7">
      <w:pPr>
        <w:ind w:left="1440"/>
        <w:rPr>
          <w:sz w:val="8"/>
          <w:szCs w:val="8"/>
        </w:rPr>
      </w:pPr>
    </w:p>
    <w:p w14:paraId="550CCECC" w14:textId="44EDA255" w:rsidR="00022CB7" w:rsidRPr="00022CB7" w:rsidRDefault="00022CB7" w:rsidP="0007048A">
      <w:pPr>
        <w:numPr>
          <w:ilvl w:val="0"/>
          <w:numId w:val="25"/>
        </w:numPr>
        <w:tabs>
          <w:tab w:val="clear" w:pos="720"/>
          <w:tab w:val="num" w:pos="-993"/>
        </w:tabs>
        <w:ind w:left="-426" w:firstLine="142"/>
      </w:pPr>
      <w:r w:rsidRPr="00022CB7">
        <w:rPr>
          <w:b/>
          <w:bCs/>
          <w:color w:val="215E99" w:themeColor="text2" w:themeTint="BF"/>
        </w:rPr>
        <w:t xml:space="preserve">Barite-Free </w:t>
      </w:r>
      <w:r w:rsidRPr="00022CB7">
        <w:rPr>
          <w:b/>
          <w:bCs/>
        </w:rPr>
        <w:t>Rheliant OBM</w:t>
      </w:r>
      <w:r w:rsidR="0007048A">
        <w:t>:</w:t>
      </w:r>
    </w:p>
    <w:p w14:paraId="6766501C" w14:textId="77777777" w:rsidR="00022CB7" w:rsidRPr="00022CB7" w:rsidRDefault="00022CB7" w:rsidP="0007048A">
      <w:pPr>
        <w:numPr>
          <w:ilvl w:val="1"/>
          <w:numId w:val="25"/>
        </w:numPr>
        <w:tabs>
          <w:tab w:val="clear" w:pos="1440"/>
          <w:tab w:val="num" w:pos="567"/>
        </w:tabs>
        <w:ind w:left="709" w:hanging="426"/>
      </w:pPr>
      <w:r w:rsidRPr="00022CB7">
        <w:t xml:space="preserve">Pit #8: Begin pumping </w:t>
      </w:r>
      <w:r w:rsidRPr="00022CB7">
        <w:rPr>
          <w:b/>
          <w:bCs/>
          <w:color w:val="215E99" w:themeColor="text2" w:themeTint="BF"/>
        </w:rPr>
        <w:t>Barite-Free</w:t>
      </w:r>
      <w:r w:rsidRPr="00022CB7">
        <w:t xml:space="preserve"> Rheliant OBM from Pit #8.</w:t>
      </w:r>
    </w:p>
    <w:p w14:paraId="5B1C2081" w14:textId="2DCF9DC3" w:rsidR="00022CB7" w:rsidRPr="00022CB7" w:rsidRDefault="00022CB7" w:rsidP="0007048A">
      <w:pPr>
        <w:numPr>
          <w:ilvl w:val="1"/>
          <w:numId w:val="25"/>
        </w:numPr>
        <w:tabs>
          <w:tab w:val="clear" w:pos="1440"/>
          <w:tab w:val="num" w:pos="284"/>
        </w:tabs>
        <w:ind w:left="567" w:hanging="283"/>
      </w:pPr>
      <w:r w:rsidRPr="00022CB7">
        <w:rPr>
          <w:b/>
          <w:bCs/>
        </w:rPr>
        <w:t>Pit #</w:t>
      </w:r>
      <w:r w:rsidR="0007048A">
        <w:rPr>
          <w:b/>
          <w:bCs/>
        </w:rPr>
        <w:t>6</w:t>
      </w:r>
      <w:r w:rsidRPr="00022CB7">
        <w:t xml:space="preserve">: Once </w:t>
      </w:r>
      <w:r w:rsidRPr="00022CB7">
        <w:rPr>
          <w:b/>
          <w:bCs/>
        </w:rPr>
        <w:t>Pit #8</w:t>
      </w:r>
      <w:r w:rsidRPr="00022CB7">
        <w:t xml:space="preserve"> is depleted, switch to </w:t>
      </w:r>
      <w:r w:rsidRPr="00022CB7">
        <w:rPr>
          <w:b/>
          <w:bCs/>
        </w:rPr>
        <w:t>Pit #</w:t>
      </w:r>
      <w:r w:rsidR="0007048A">
        <w:rPr>
          <w:b/>
          <w:bCs/>
        </w:rPr>
        <w:t>6</w:t>
      </w:r>
      <w:r w:rsidRPr="00022CB7">
        <w:t xml:space="preserve"> to continue pumping </w:t>
      </w:r>
      <w:r w:rsidRPr="00022CB7">
        <w:rPr>
          <w:b/>
          <w:bCs/>
          <w:color w:val="215E99" w:themeColor="text2" w:themeTint="BF"/>
        </w:rPr>
        <w:t>Barite-Free</w:t>
      </w:r>
      <w:r w:rsidRPr="00022CB7">
        <w:rPr>
          <w:b/>
          <w:bCs/>
        </w:rPr>
        <w:t xml:space="preserve"> Rheliant OBM</w:t>
      </w:r>
      <w:r w:rsidRPr="00022CB7">
        <w:t>.</w:t>
      </w:r>
    </w:p>
    <w:p w14:paraId="2DB3CA87" w14:textId="77777777" w:rsidR="00022CB7" w:rsidRPr="009E2492" w:rsidRDefault="00022CB7" w:rsidP="00337F70">
      <w:pPr>
        <w:rPr>
          <w:sz w:val="14"/>
          <w:szCs w:val="14"/>
        </w:rPr>
      </w:pPr>
    </w:p>
    <w:p w14:paraId="1DF95F41" w14:textId="34DE56F7" w:rsidR="00022CB7" w:rsidRDefault="00022CB7" w:rsidP="00022CB7">
      <w:pPr>
        <w:ind w:hanging="851"/>
        <w:rPr>
          <w:b/>
          <w:bCs/>
          <w:u w:val="single"/>
        </w:rPr>
      </w:pPr>
      <w:r w:rsidRPr="00022CB7">
        <w:rPr>
          <w:b/>
          <w:bCs/>
          <w:u w:val="single"/>
        </w:rPr>
        <w:t xml:space="preserve">Receive </w:t>
      </w:r>
      <w:r w:rsidRPr="00022CB7">
        <w:rPr>
          <w:b/>
          <w:bCs/>
          <w:color w:val="BF4E14" w:themeColor="accent2" w:themeShade="BF"/>
          <w:u w:val="single"/>
        </w:rPr>
        <w:t>Barite OBM</w:t>
      </w:r>
      <w:r w:rsidRPr="00022CB7">
        <w:rPr>
          <w:u w:val="single"/>
        </w:rPr>
        <w:t xml:space="preserve"> </w:t>
      </w:r>
      <w:r w:rsidRPr="00022CB7">
        <w:rPr>
          <w:b/>
          <w:bCs/>
          <w:u w:val="single"/>
        </w:rPr>
        <w:t>Returns:</w:t>
      </w:r>
    </w:p>
    <w:p w14:paraId="10F85DCE" w14:textId="77777777" w:rsidR="0007048A" w:rsidRPr="00022CB7" w:rsidRDefault="0007048A" w:rsidP="00022CB7">
      <w:pPr>
        <w:ind w:hanging="851"/>
        <w:rPr>
          <w:b/>
          <w:bCs/>
          <w:sz w:val="4"/>
          <w:szCs w:val="4"/>
          <w:u w:val="single"/>
        </w:rPr>
      </w:pPr>
    </w:p>
    <w:p w14:paraId="02C7FEF5" w14:textId="77777777" w:rsidR="00022CB7" w:rsidRPr="00022CB7" w:rsidRDefault="00022CB7" w:rsidP="00022CB7">
      <w:pPr>
        <w:numPr>
          <w:ilvl w:val="0"/>
          <w:numId w:val="23"/>
        </w:numPr>
      </w:pPr>
      <w:r w:rsidRPr="00022CB7">
        <w:t xml:space="preserve">Start by receiving the return of </w:t>
      </w:r>
      <w:r w:rsidRPr="00022CB7">
        <w:rPr>
          <w:b/>
          <w:bCs/>
          <w:color w:val="BF4E14" w:themeColor="accent2" w:themeShade="BF"/>
        </w:rPr>
        <w:t>Barite OBM</w:t>
      </w:r>
      <w:r w:rsidRPr="00022CB7">
        <w:t xml:space="preserve"> into </w:t>
      </w:r>
      <w:r w:rsidRPr="00022CB7">
        <w:rPr>
          <w:b/>
          <w:bCs/>
        </w:rPr>
        <w:t>Pit #1</w:t>
      </w:r>
      <w:r w:rsidRPr="00022CB7">
        <w:t>.</w:t>
      </w:r>
    </w:p>
    <w:p w14:paraId="4D8CB546" w14:textId="34CB96AD" w:rsidR="00022CB7" w:rsidRPr="00022CB7" w:rsidRDefault="00022CB7" w:rsidP="00022CB7">
      <w:pPr>
        <w:numPr>
          <w:ilvl w:val="0"/>
          <w:numId w:val="23"/>
        </w:numPr>
      </w:pPr>
      <w:r w:rsidRPr="00022CB7">
        <w:t xml:space="preserve">After Pit #1, direct the returns into </w:t>
      </w:r>
      <w:r w:rsidRPr="00022CB7">
        <w:rPr>
          <w:b/>
          <w:bCs/>
        </w:rPr>
        <w:t>Slug Pit #</w:t>
      </w:r>
      <w:r>
        <w:rPr>
          <w:b/>
          <w:bCs/>
        </w:rPr>
        <w:t>10</w:t>
      </w:r>
      <w:r w:rsidRPr="00022CB7">
        <w:t xml:space="preserve">, followed by </w:t>
      </w:r>
      <w:r w:rsidRPr="00022CB7">
        <w:rPr>
          <w:b/>
          <w:bCs/>
        </w:rPr>
        <w:t>Slug Pit #</w:t>
      </w:r>
      <w:r>
        <w:rPr>
          <w:b/>
          <w:bCs/>
        </w:rPr>
        <w:t>9</w:t>
      </w:r>
      <w:r w:rsidRPr="00022CB7">
        <w:t>.</w:t>
      </w:r>
    </w:p>
    <w:p w14:paraId="2A132815" w14:textId="77777777" w:rsidR="00022CB7" w:rsidRDefault="00022CB7" w:rsidP="00022CB7">
      <w:pPr>
        <w:numPr>
          <w:ilvl w:val="0"/>
          <w:numId w:val="23"/>
        </w:numPr>
      </w:pPr>
      <w:r w:rsidRPr="00022CB7">
        <w:t xml:space="preserve">At this stage, </w:t>
      </w:r>
      <w:r w:rsidRPr="00022CB7">
        <w:rPr>
          <w:b/>
          <w:bCs/>
        </w:rPr>
        <w:t>Pit #8</w:t>
      </w:r>
      <w:r w:rsidRPr="00022CB7">
        <w:t xml:space="preserve"> will be empty of </w:t>
      </w:r>
      <w:r w:rsidRPr="00022CB7">
        <w:rPr>
          <w:b/>
          <w:bCs/>
          <w:color w:val="215E99" w:themeColor="text2" w:themeTint="BF"/>
        </w:rPr>
        <w:t>Barite-Free</w:t>
      </w:r>
      <w:r w:rsidRPr="00022CB7">
        <w:t xml:space="preserve"> OBM. Begin transferring </w:t>
      </w:r>
      <w:r w:rsidRPr="00022CB7">
        <w:rPr>
          <w:color w:val="BF4E14" w:themeColor="accent2" w:themeShade="BF"/>
        </w:rPr>
        <w:t xml:space="preserve">Barite OBM </w:t>
      </w:r>
      <w:r w:rsidRPr="00022CB7">
        <w:t xml:space="preserve">returns into </w:t>
      </w:r>
      <w:r w:rsidRPr="00022CB7">
        <w:rPr>
          <w:b/>
          <w:bCs/>
        </w:rPr>
        <w:t>Pit #8</w:t>
      </w:r>
      <w:r w:rsidRPr="00022CB7">
        <w:t>.</w:t>
      </w:r>
    </w:p>
    <w:p w14:paraId="1A267B00" w14:textId="77777777" w:rsidR="00022CB7" w:rsidRPr="00022CB7" w:rsidRDefault="00022CB7" w:rsidP="00022CB7">
      <w:pPr>
        <w:ind w:left="720"/>
        <w:rPr>
          <w:sz w:val="12"/>
          <w:szCs w:val="12"/>
        </w:rPr>
      </w:pPr>
    </w:p>
    <w:p w14:paraId="1B9FBA27" w14:textId="77777777" w:rsidR="00022CB7" w:rsidRPr="00022CB7" w:rsidRDefault="00022CB7" w:rsidP="0007048A">
      <w:pPr>
        <w:ind w:hanging="851"/>
        <w:rPr>
          <w:b/>
          <w:bCs/>
          <w:u w:val="single"/>
        </w:rPr>
      </w:pPr>
      <w:r w:rsidRPr="00022CB7">
        <w:rPr>
          <w:b/>
          <w:bCs/>
          <w:u w:val="single"/>
        </w:rPr>
        <w:t>Transition to Barite-Free OBM:</w:t>
      </w:r>
    </w:p>
    <w:p w14:paraId="59B531CC" w14:textId="5A33E699" w:rsidR="00022CB7" w:rsidRPr="00022CB7" w:rsidRDefault="00022CB7" w:rsidP="00022CB7">
      <w:pPr>
        <w:numPr>
          <w:ilvl w:val="0"/>
          <w:numId w:val="24"/>
        </w:numPr>
      </w:pPr>
      <w:r w:rsidRPr="00022CB7">
        <w:t xml:space="preserve">Once </w:t>
      </w:r>
      <w:r w:rsidRPr="00022CB7">
        <w:rPr>
          <w:b/>
          <w:bCs/>
        </w:rPr>
        <w:t>Safra Oil</w:t>
      </w:r>
      <w:r w:rsidRPr="00022CB7">
        <w:t xml:space="preserve"> is observed on the surface</w:t>
      </w:r>
      <w:r>
        <w:t>:</w:t>
      </w:r>
    </w:p>
    <w:p w14:paraId="174451D4" w14:textId="1905FE4C" w:rsidR="00022CB7" w:rsidRPr="00022CB7" w:rsidRDefault="00022CB7" w:rsidP="00022CB7">
      <w:pPr>
        <w:numPr>
          <w:ilvl w:val="1"/>
          <w:numId w:val="24"/>
        </w:numPr>
      </w:pPr>
      <w:r w:rsidRPr="00022CB7">
        <w:t xml:space="preserve">Line up the </w:t>
      </w:r>
      <w:r w:rsidRPr="00022CB7">
        <w:rPr>
          <w:b/>
          <w:bCs/>
        </w:rPr>
        <w:t>sand trap pits</w:t>
      </w:r>
      <w:r w:rsidRPr="00022CB7">
        <w:t xml:space="preserve"> in a long system.</w:t>
      </w:r>
    </w:p>
    <w:p w14:paraId="3303E904" w14:textId="4EDEA17B" w:rsidR="00022CB7" w:rsidRPr="00022CB7" w:rsidRDefault="00022CB7" w:rsidP="00022CB7">
      <w:pPr>
        <w:numPr>
          <w:ilvl w:val="1"/>
          <w:numId w:val="24"/>
        </w:numPr>
      </w:pPr>
      <w:r w:rsidRPr="00022CB7">
        <w:t xml:space="preserve">Use </w:t>
      </w:r>
      <w:r w:rsidRPr="00022CB7">
        <w:rPr>
          <w:b/>
          <w:bCs/>
        </w:rPr>
        <w:t>Pit #6</w:t>
      </w:r>
      <w:r w:rsidRPr="00022CB7">
        <w:t xml:space="preserve"> as the active and return pit for the </w:t>
      </w:r>
      <w:r w:rsidRPr="00022CB7">
        <w:rPr>
          <w:b/>
          <w:bCs/>
          <w:color w:val="215E99" w:themeColor="text2" w:themeTint="BF"/>
        </w:rPr>
        <w:t>Barite-Free</w:t>
      </w:r>
      <w:r w:rsidRPr="00022CB7">
        <w:t xml:space="preserve"> Rheliant OBM.</w:t>
      </w:r>
    </w:p>
    <w:p w14:paraId="209F422E" w14:textId="77777777" w:rsidR="00022CB7" w:rsidRPr="009E2492" w:rsidRDefault="00022CB7" w:rsidP="00337F70">
      <w:pPr>
        <w:rPr>
          <w:sz w:val="14"/>
          <w:szCs w:val="14"/>
        </w:rPr>
      </w:pPr>
    </w:p>
    <w:bookmarkEnd w:id="0"/>
    <w:p w14:paraId="7B90DE65" w14:textId="7668E96C" w:rsidR="004B4AAA" w:rsidRPr="0036534C" w:rsidRDefault="0007048A" w:rsidP="0036534C">
      <w:pPr>
        <w:pStyle w:val="IntenseQuote"/>
        <w:spacing w:before="120" w:after="0"/>
        <w:ind w:left="57" w:right="57"/>
        <w:rPr>
          <w:rFonts w:ascii="Calibri" w:eastAsia="MS Gothic" w:hAnsi="Calibri"/>
          <w:b/>
          <w:bCs/>
          <w:i w:val="0"/>
          <w:iCs w:val="0"/>
          <w:color w:val="17365D"/>
          <w:spacing w:val="5"/>
          <w:kern w:val="28"/>
          <w:sz w:val="30"/>
          <w:szCs w:val="30"/>
        </w:rPr>
      </w:pPr>
      <w:r w:rsidRPr="0036534C">
        <w:rPr>
          <w:rFonts w:ascii="Calibri" w:eastAsia="MS Gothic" w:hAnsi="Calibri"/>
          <w:b/>
          <w:bCs/>
          <w:i w:val="0"/>
          <w:iCs w:val="0"/>
          <w:color w:val="17365D"/>
          <w:spacing w:val="5"/>
          <w:kern w:val="28"/>
          <w:sz w:val="30"/>
          <w:szCs w:val="30"/>
        </w:rPr>
        <w:t>M</w:t>
      </w:r>
      <w:r w:rsidR="004B4AAA" w:rsidRPr="0036534C">
        <w:rPr>
          <w:rFonts w:ascii="Calibri" w:eastAsia="MS Gothic" w:hAnsi="Calibri"/>
          <w:b/>
          <w:bCs/>
          <w:i w:val="0"/>
          <w:iCs w:val="0"/>
          <w:color w:val="17365D"/>
          <w:spacing w:val="5"/>
          <w:kern w:val="28"/>
          <w:sz w:val="30"/>
          <w:szCs w:val="30"/>
        </w:rPr>
        <w:t>ud Pits Management Plan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078"/>
        <w:gridCol w:w="4292"/>
        <w:gridCol w:w="3884"/>
      </w:tblGrid>
      <w:tr w:rsidR="004B4AAA" w14:paraId="158FB9A6" w14:textId="11D6E9BD" w:rsidTr="004B4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8" w:type="dxa"/>
          </w:tcPr>
          <w:p w14:paraId="7FB0C0A6" w14:textId="77777777" w:rsidR="004B4AAA" w:rsidRDefault="004B4AAA" w:rsidP="00BB6C8B">
            <w:r>
              <w:t>Section</w:t>
            </w:r>
          </w:p>
        </w:tc>
        <w:tc>
          <w:tcPr>
            <w:tcW w:w="4292" w:type="dxa"/>
          </w:tcPr>
          <w:p w14:paraId="3ADB992A" w14:textId="77777777" w:rsidR="004B4AAA" w:rsidRDefault="004B4AAA" w:rsidP="00BB6C8B">
            <w:r>
              <w:t>Details</w:t>
            </w:r>
          </w:p>
        </w:tc>
        <w:tc>
          <w:tcPr>
            <w:tcW w:w="3884" w:type="dxa"/>
          </w:tcPr>
          <w:p w14:paraId="7CD1A13E" w14:textId="77777777" w:rsidR="004B4AAA" w:rsidRDefault="004B4AAA" w:rsidP="00BB6C8B">
            <w:pPr>
              <w:rPr>
                <w:b w:val="0"/>
              </w:rPr>
            </w:pPr>
          </w:p>
        </w:tc>
      </w:tr>
      <w:tr w:rsidR="00022CB7" w14:paraId="063084E0" w14:textId="1123C076" w:rsidTr="004B4AAA">
        <w:tc>
          <w:tcPr>
            <w:tcW w:w="1078" w:type="dxa"/>
          </w:tcPr>
          <w:p w14:paraId="45D1E388" w14:textId="77777777" w:rsidR="00022CB7" w:rsidRDefault="00022CB7" w:rsidP="00022CB7">
            <w:r>
              <w:t>Pit#1</w:t>
            </w:r>
          </w:p>
        </w:tc>
        <w:tc>
          <w:tcPr>
            <w:tcW w:w="4292" w:type="dxa"/>
          </w:tcPr>
          <w:p w14:paraId="2012A429" w14:textId="2798A67D" w:rsidR="00022CB7" w:rsidRDefault="00022CB7" w:rsidP="00022CB7">
            <w:r w:rsidRPr="00022CB7">
              <w:rPr>
                <w:color w:val="BF4E14" w:themeColor="accent2" w:themeShade="BF"/>
              </w:rPr>
              <w:t>Barite OBM</w:t>
            </w:r>
            <w:r>
              <w:rPr>
                <w:color w:val="BF4E14" w:themeColor="accent2" w:themeShade="BF"/>
              </w:rPr>
              <w:t xml:space="preserve"> </w:t>
            </w:r>
            <w:r w:rsidR="009E2492">
              <w:rPr>
                <w:color w:val="BF4E14" w:themeColor="accent2" w:themeShade="BF"/>
              </w:rPr>
              <w:t>(Active</w:t>
            </w:r>
            <w:r>
              <w:rPr>
                <w:color w:val="BF4E14" w:themeColor="accent2" w:themeShade="BF"/>
              </w:rPr>
              <w:t>)</w:t>
            </w:r>
          </w:p>
        </w:tc>
        <w:tc>
          <w:tcPr>
            <w:tcW w:w="3884" w:type="dxa"/>
          </w:tcPr>
          <w:p w14:paraId="239B28F0" w14:textId="5BA3ECC6" w:rsidR="00022CB7" w:rsidRDefault="00022CB7" w:rsidP="00022CB7">
            <w:r w:rsidRPr="00022CB7">
              <w:rPr>
                <w:color w:val="BF4E14" w:themeColor="accent2" w:themeShade="BF"/>
              </w:rPr>
              <w:t>Barite OBM</w:t>
            </w:r>
            <w:r>
              <w:rPr>
                <w:color w:val="BF4E14" w:themeColor="accent2" w:themeShade="BF"/>
              </w:rPr>
              <w:t xml:space="preserve"> (</w:t>
            </w:r>
            <w:r w:rsidR="009E2492">
              <w:rPr>
                <w:color w:val="BF4E14" w:themeColor="accent2" w:themeShade="BF"/>
              </w:rPr>
              <w:t xml:space="preserve">return) </w:t>
            </w:r>
            <w:r>
              <w:rPr>
                <w:color w:val="BF4E14" w:themeColor="accent2" w:themeShade="BF"/>
              </w:rPr>
              <w:t>1</w:t>
            </w:r>
          </w:p>
        </w:tc>
      </w:tr>
      <w:tr w:rsidR="004B4AAA" w14:paraId="469103C3" w14:textId="127E5043" w:rsidTr="004B4AAA">
        <w:tc>
          <w:tcPr>
            <w:tcW w:w="1078" w:type="dxa"/>
          </w:tcPr>
          <w:p w14:paraId="0E663FE6" w14:textId="77777777" w:rsidR="004B4AAA" w:rsidRDefault="004B4AAA" w:rsidP="00BB6C8B">
            <w:r>
              <w:t>Pit#2</w:t>
            </w:r>
          </w:p>
        </w:tc>
        <w:tc>
          <w:tcPr>
            <w:tcW w:w="4292" w:type="dxa"/>
          </w:tcPr>
          <w:p w14:paraId="03AE08B7" w14:textId="0233D816" w:rsidR="004B4AAA" w:rsidRDefault="00022CB7" w:rsidP="00BB6C8B">
            <w:r>
              <w:t>Empty for brine</w:t>
            </w:r>
          </w:p>
        </w:tc>
        <w:tc>
          <w:tcPr>
            <w:tcW w:w="3884" w:type="dxa"/>
          </w:tcPr>
          <w:p w14:paraId="12D9E259" w14:textId="77777777" w:rsidR="004B4AAA" w:rsidRDefault="004B4AAA" w:rsidP="00BB6C8B"/>
        </w:tc>
      </w:tr>
      <w:tr w:rsidR="004B4AAA" w14:paraId="57774007" w14:textId="4BCD3929" w:rsidTr="004B4AAA">
        <w:tc>
          <w:tcPr>
            <w:tcW w:w="1078" w:type="dxa"/>
          </w:tcPr>
          <w:p w14:paraId="444A1AEB" w14:textId="77777777" w:rsidR="004B4AAA" w:rsidRDefault="004B4AAA" w:rsidP="00BB6C8B">
            <w:r>
              <w:t>Pit#3</w:t>
            </w:r>
          </w:p>
        </w:tc>
        <w:tc>
          <w:tcPr>
            <w:tcW w:w="4292" w:type="dxa"/>
          </w:tcPr>
          <w:p w14:paraId="69F7835C" w14:textId="7343F0AB" w:rsidR="004B4AAA" w:rsidRDefault="00022CB7" w:rsidP="00BB6C8B">
            <w:r>
              <w:t>Empty for brine</w:t>
            </w:r>
          </w:p>
        </w:tc>
        <w:tc>
          <w:tcPr>
            <w:tcW w:w="3884" w:type="dxa"/>
          </w:tcPr>
          <w:p w14:paraId="1B16C904" w14:textId="77777777" w:rsidR="004B4AAA" w:rsidRDefault="004B4AAA" w:rsidP="00BB6C8B"/>
        </w:tc>
      </w:tr>
      <w:tr w:rsidR="004B4AAA" w14:paraId="5832D685" w14:textId="542A603D" w:rsidTr="004B4AAA">
        <w:tc>
          <w:tcPr>
            <w:tcW w:w="1078" w:type="dxa"/>
          </w:tcPr>
          <w:p w14:paraId="14E0440E" w14:textId="77777777" w:rsidR="004B4AAA" w:rsidRDefault="004B4AAA" w:rsidP="00BB6C8B">
            <w:r>
              <w:t>Pit#4</w:t>
            </w:r>
          </w:p>
        </w:tc>
        <w:tc>
          <w:tcPr>
            <w:tcW w:w="4292" w:type="dxa"/>
          </w:tcPr>
          <w:p w14:paraId="7A9F9C0F" w14:textId="18B2462E" w:rsidR="004B4AAA" w:rsidRDefault="009E2492" w:rsidP="00BB6C8B">
            <w:r w:rsidRPr="00022CB7">
              <w:rPr>
                <w:b/>
                <w:bCs/>
                <w:color w:val="215E99" w:themeColor="text2" w:themeTint="BF"/>
              </w:rPr>
              <w:t>Barite-Free</w:t>
            </w:r>
            <w:r w:rsidRPr="00022CB7">
              <w:t xml:space="preserve"> </w:t>
            </w:r>
            <w:r w:rsidR="004B4AAA">
              <w:t>OBM (</w:t>
            </w:r>
            <w:r w:rsidR="00022CB7">
              <w:t>Hi-WT</w:t>
            </w:r>
            <w:r w:rsidR="004B4AAA">
              <w:t>)</w:t>
            </w:r>
          </w:p>
        </w:tc>
        <w:tc>
          <w:tcPr>
            <w:tcW w:w="3884" w:type="dxa"/>
          </w:tcPr>
          <w:p w14:paraId="78BAF06E" w14:textId="02A3399B" w:rsidR="004B4AAA" w:rsidRDefault="004B4AAA" w:rsidP="00BB6C8B"/>
        </w:tc>
      </w:tr>
      <w:tr w:rsidR="004B4AAA" w14:paraId="32215E93" w14:textId="36A697DC" w:rsidTr="004B4AAA">
        <w:tc>
          <w:tcPr>
            <w:tcW w:w="1078" w:type="dxa"/>
          </w:tcPr>
          <w:p w14:paraId="315C9BE3" w14:textId="77777777" w:rsidR="004B4AAA" w:rsidRDefault="004B4AAA" w:rsidP="00BB6C8B">
            <w:r>
              <w:t>Pit#5</w:t>
            </w:r>
          </w:p>
        </w:tc>
        <w:tc>
          <w:tcPr>
            <w:tcW w:w="4292" w:type="dxa"/>
          </w:tcPr>
          <w:p w14:paraId="48D518B3" w14:textId="57FADF71" w:rsidR="004B4AAA" w:rsidRDefault="009E2492" w:rsidP="00BB6C8B">
            <w:r w:rsidRPr="00022CB7">
              <w:rPr>
                <w:b/>
                <w:bCs/>
                <w:color w:val="215E99" w:themeColor="text2" w:themeTint="BF"/>
              </w:rPr>
              <w:t>Barite-Free</w:t>
            </w:r>
            <w:r w:rsidRPr="00022CB7">
              <w:t xml:space="preserve"> </w:t>
            </w:r>
            <w:r>
              <w:t xml:space="preserve">OBM </w:t>
            </w:r>
            <w:r w:rsidR="00022CB7">
              <w:t>(Hi-WT)</w:t>
            </w:r>
          </w:p>
        </w:tc>
        <w:tc>
          <w:tcPr>
            <w:tcW w:w="3884" w:type="dxa"/>
          </w:tcPr>
          <w:p w14:paraId="301C9BFA" w14:textId="77777777" w:rsidR="004B4AAA" w:rsidRDefault="004B4AAA" w:rsidP="00BB6C8B"/>
        </w:tc>
      </w:tr>
      <w:tr w:rsidR="004B4AAA" w14:paraId="5D9152E7" w14:textId="5498A37B" w:rsidTr="004B4AAA">
        <w:tc>
          <w:tcPr>
            <w:tcW w:w="1078" w:type="dxa"/>
          </w:tcPr>
          <w:p w14:paraId="4535F52F" w14:textId="77777777" w:rsidR="004B4AAA" w:rsidRDefault="004B4AAA" w:rsidP="00BB6C8B">
            <w:r>
              <w:t>Pit#6</w:t>
            </w:r>
          </w:p>
        </w:tc>
        <w:tc>
          <w:tcPr>
            <w:tcW w:w="4292" w:type="dxa"/>
          </w:tcPr>
          <w:p w14:paraId="420BE65D" w14:textId="071502B7" w:rsidR="004B4AAA" w:rsidRDefault="009E2492" w:rsidP="00BB6C8B">
            <w:r w:rsidRPr="00022CB7">
              <w:rPr>
                <w:b/>
                <w:bCs/>
                <w:color w:val="215E99" w:themeColor="text2" w:themeTint="BF"/>
              </w:rPr>
              <w:t>Barite-Free</w:t>
            </w:r>
            <w:r w:rsidRPr="00022CB7">
              <w:t xml:space="preserve"> </w:t>
            </w:r>
            <w:r>
              <w:t xml:space="preserve">OBM </w:t>
            </w:r>
            <w:r w:rsidR="004B4AAA">
              <w:t>Active</w:t>
            </w:r>
            <w:r w:rsidR="0036534C">
              <w:t xml:space="preserve"> #2</w:t>
            </w:r>
          </w:p>
        </w:tc>
        <w:tc>
          <w:tcPr>
            <w:tcW w:w="3884" w:type="dxa"/>
          </w:tcPr>
          <w:p w14:paraId="7EC48178" w14:textId="77777777" w:rsidR="004B4AAA" w:rsidRDefault="004B4AAA" w:rsidP="00BB6C8B"/>
        </w:tc>
      </w:tr>
      <w:tr w:rsidR="004B4AAA" w14:paraId="1F9134F4" w14:textId="53A7C5FD" w:rsidTr="004B4AAA">
        <w:tc>
          <w:tcPr>
            <w:tcW w:w="1078" w:type="dxa"/>
          </w:tcPr>
          <w:p w14:paraId="2B264EF2" w14:textId="77777777" w:rsidR="004B4AAA" w:rsidRDefault="004B4AAA" w:rsidP="00BB6C8B">
            <w:r>
              <w:t>Pit#7</w:t>
            </w:r>
          </w:p>
        </w:tc>
        <w:tc>
          <w:tcPr>
            <w:tcW w:w="4292" w:type="dxa"/>
          </w:tcPr>
          <w:p w14:paraId="77AF6A62" w14:textId="0CD56F5A" w:rsidR="004B4AAA" w:rsidRDefault="009E2492" w:rsidP="00BB6C8B">
            <w:r w:rsidRPr="00022CB7">
              <w:rPr>
                <w:b/>
                <w:bCs/>
                <w:color w:val="215E99" w:themeColor="text2" w:themeTint="BF"/>
              </w:rPr>
              <w:t>Barite-Free</w:t>
            </w:r>
            <w:r w:rsidRPr="00022CB7">
              <w:t xml:space="preserve"> </w:t>
            </w:r>
            <w:r>
              <w:t xml:space="preserve">OBM </w:t>
            </w:r>
            <w:r w:rsidR="00022CB7">
              <w:t>Reserve</w:t>
            </w:r>
          </w:p>
        </w:tc>
        <w:tc>
          <w:tcPr>
            <w:tcW w:w="3884" w:type="dxa"/>
          </w:tcPr>
          <w:p w14:paraId="66635C3D" w14:textId="77777777" w:rsidR="004B4AAA" w:rsidRDefault="004B4AAA" w:rsidP="00BB6C8B"/>
        </w:tc>
      </w:tr>
      <w:tr w:rsidR="00022CB7" w14:paraId="1081B709" w14:textId="0CD68E7E" w:rsidTr="004B4AAA">
        <w:tc>
          <w:tcPr>
            <w:tcW w:w="1078" w:type="dxa"/>
          </w:tcPr>
          <w:p w14:paraId="20A93827" w14:textId="77777777" w:rsidR="00022CB7" w:rsidRDefault="00022CB7" w:rsidP="00022CB7">
            <w:r>
              <w:t>Pit#8</w:t>
            </w:r>
          </w:p>
        </w:tc>
        <w:tc>
          <w:tcPr>
            <w:tcW w:w="4292" w:type="dxa"/>
          </w:tcPr>
          <w:p w14:paraId="16DBFCE6" w14:textId="5F715A7D" w:rsidR="00022CB7" w:rsidRDefault="009E2492" w:rsidP="00022CB7">
            <w:r w:rsidRPr="00022CB7">
              <w:rPr>
                <w:b/>
                <w:bCs/>
                <w:color w:val="215E99" w:themeColor="text2" w:themeTint="BF"/>
              </w:rPr>
              <w:t>Barite-Free</w:t>
            </w:r>
            <w:r w:rsidRPr="00022CB7">
              <w:t xml:space="preserve"> </w:t>
            </w:r>
            <w:r>
              <w:t xml:space="preserve">OBM </w:t>
            </w:r>
            <w:r w:rsidR="0036534C">
              <w:t>Active</w:t>
            </w:r>
            <w:r w:rsidR="0036534C">
              <w:t xml:space="preserve"> #1</w:t>
            </w:r>
          </w:p>
        </w:tc>
        <w:tc>
          <w:tcPr>
            <w:tcW w:w="3884" w:type="dxa"/>
          </w:tcPr>
          <w:p w14:paraId="1E2534B1" w14:textId="3AA3F0E8" w:rsidR="00022CB7" w:rsidRDefault="00022CB7" w:rsidP="00022CB7">
            <w:r w:rsidRPr="00022CB7">
              <w:rPr>
                <w:color w:val="BF4E14" w:themeColor="accent2" w:themeShade="BF"/>
              </w:rPr>
              <w:t>Barite OBM</w:t>
            </w:r>
            <w:r>
              <w:rPr>
                <w:color w:val="BF4E14" w:themeColor="accent2" w:themeShade="BF"/>
              </w:rPr>
              <w:t xml:space="preserve"> (</w:t>
            </w:r>
            <w:r w:rsidR="009E2492">
              <w:rPr>
                <w:color w:val="BF4E14" w:themeColor="accent2" w:themeShade="BF"/>
              </w:rPr>
              <w:t xml:space="preserve">return) </w:t>
            </w:r>
            <w:r>
              <w:rPr>
                <w:color w:val="BF4E14" w:themeColor="accent2" w:themeShade="BF"/>
              </w:rPr>
              <w:t>4</w:t>
            </w:r>
          </w:p>
        </w:tc>
      </w:tr>
      <w:tr w:rsidR="00022CB7" w14:paraId="3B4C0EC2" w14:textId="146337A1" w:rsidTr="004B4AAA">
        <w:tc>
          <w:tcPr>
            <w:tcW w:w="1078" w:type="dxa"/>
          </w:tcPr>
          <w:p w14:paraId="5B577F94" w14:textId="77777777" w:rsidR="00022CB7" w:rsidRDefault="00022CB7" w:rsidP="00022CB7">
            <w:r>
              <w:t>Pit#9</w:t>
            </w:r>
          </w:p>
        </w:tc>
        <w:tc>
          <w:tcPr>
            <w:tcW w:w="4292" w:type="dxa"/>
          </w:tcPr>
          <w:p w14:paraId="46C62A28" w14:textId="7DB85A8F" w:rsidR="00022CB7" w:rsidRDefault="00022CB7" w:rsidP="00022CB7">
            <w:r>
              <w:t>Empty</w:t>
            </w:r>
          </w:p>
        </w:tc>
        <w:tc>
          <w:tcPr>
            <w:tcW w:w="3884" w:type="dxa"/>
          </w:tcPr>
          <w:p w14:paraId="3D59E059" w14:textId="027CDB28" w:rsidR="00022CB7" w:rsidRDefault="00022CB7" w:rsidP="00022CB7">
            <w:r w:rsidRPr="00022CB7">
              <w:rPr>
                <w:color w:val="BF4E14" w:themeColor="accent2" w:themeShade="BF"/>
              </w:rPr>
              <w:t>Barite OBM</w:t>
            </w:r>
            <w:r>
              <w:rPr>
                <w:color w:val="BF4E14" w:themeColor="accent2" w:themeShade="BF"/>
              </w:rPr>
              <w:t xml:space="preserve"> </w:t>
            </w:r>
            <w:r>
              <w:rPr>
                <w:color w:val="BF4E14" w:themeColor="accent2" w:themeShade="BF"/>
              </w:rPr>
              <w:t>(</w:t>
            </w:r>
            <w:r w:rsidR="009E2492">
              <w:rPr>
                <w:color w:val="BF4E14" w:themeColor="accent2" w:themeShade="BF"/>
              </w:rPr>
              <w:t xml:space="preserve">return) </w:t>
            </w:r>
            <w:r>
              <w:rPr>
                <w:color w:val="BF4E14" w:themeColor="accent2" w:themeShade="BF"/>
              </w:rPr>
              <w:t>3</w:t>
            </w:r>
          </w:p>
        </w:tc>
      </w:tr>
      <w:tr w:rsidR="00022CB7" w14:paraId="245C682E" w14:textId="3C008D66" w:rsidTr="004B4AAA">
        <w:tc>
          <w:tcPr>
            <w:tcW w:w="1078" w:type="dxa"/>
          </w:tcPr>
          <w:p w14:paraId="6FDEF43A" w14:textId="77777777" w:rsidR="00022CB7" w:rsidRDefault="00022CB7" w:rsidP="00022CB7">
            <w:r>
              <w:t>Pit#10</w:t>
            </w:r>
          </w:p>
        </w:tc>
        <w:tc>
          <w:tcPr>
            <w:tcW w:w="4292" w:type="dxa"/>
          </w:tcPr>
          <w:p w14:paraId="574C4769" w14:textId="7A7FA2F4" w:rsidR="00022CB7" w:rsidRDefault="00022CB7" w:rsidP="00022CB7">
            <w:r>
              <w:t xml:space="preserve">Safra oil </w:t>
            </w:r>
          </w:p>
        </w:tc>
        <w:tc>
          <w:tcPr>
            <w:tcW w:w="3884" w:type="dxa"/>
          </w:tcPr>
          <w:p w14:paraId="7C3D5E70" w14:textId="60D3F413" w:rsidR="00022CB7" w:rsidRDefault="00022CB7" w:rsidP="00022CB7">
            <w:r w:rsidRPr="00022CB7">
              <w:rPr>
                <w:color w:val="BF4E14" w:themeColor="accent2" w:themeShade="BF"/>
              </w:rPr>
              <w:t>Barite OBM</w:t>
            </w:r>
            <w:r>
              <w:rPr>
                <w:color w:val="BF4E14" w:themeColor="accent2" w:themeShade="BF"/>
              </w:rPr>
              <w:t xml:space="preserve"> </w:t>
            </w:r>
            <w:r>
              <w:rPr>
                <w:color w:val="BF4E14" w:themeColor="accent2" w:themeShade="BF"/>
              </w:rPr>
              <w:t>(</w:t>
            </w:r>
            <w:r w:rsidR="009E2492">
              <w:rPr>
                <w:color w:val="BF4E14" w:themeColor="accent2" w:themeShade="BF"/>
              </w:rPr>
              <w:t xml:space="preserve">return) </w:t>
            </w:r>
            <w:r>
              <w:rPr>
                <w:color w:val="BF4E14" w:themeColor="accent2" w:themeShade="BF"/>
              </w:rPr>
              <w:t>2</w:t>
            </w:r>
          </w:p>
        </w:tc>
      </w:tr>
    </w:tbl>
    <w:p w14:paraId="798E3EA5" w14:textId="77777777" w:rsidR="00DF4279" w:rsidRPr="002625C7" w:rsidRDefault="00DF4279" w:rsidP="00DF4279">
      <w:pPr>
        <w:ind w:left="-450" w:right="-72"/>
        <w:jc w:val="right"/>
        <w:rPr>
          <w:rFonts w:ascii="Arial Narrow" w:hAnsi="Arial Narrow"/>
          <w:b/>
          <w:bCs/>
        </w:rPr>
      </w:pPr>
      <w:r w:rsidRPr="002625C7">
        <w:rPr>
          <w:rFonts w:ascii="Arial Narrow" w:hAnsi="Arial Narrow"/>
          <w:b/>
          <w:bCs/>
        </w:rPr>
        <w:t>Thanks, Work safe</w:t>
      </w:r>
    </w:p>
    <w:p w14:paraId="480C3E1D" w14:textId="4D786085" w:rsidR="004B4AAA" w:rsidRPr="009E2492" w:rsidRDefault="00DF4279" w:rsidP="009E2492">
      <w:pPr>
        <w:ind w:right="-72"/>
        <w:jc w:val="right"/>
        <w:rPr>
          <w:rFonts w:ascii="Arial Narrow" w:hAnsi="Arial Narrow"/>
          <w:b/>
          <w:bCs/>
        </w:rPr>
      </w:pPr>
      <w:r w:rsidRPr="008E7D84">
        <w:rPr>
          <w:rFonts w:ascii="Arial Narrow" w:hAnsi="Arial Narrow"/>
          <w:b/>
          <w:bCs/>
        </w:rPr>
        <w:t>For any question call mud engineer</w:t>
      </w:r>
    </w:p>
    <w:sectPr w:rsidR="004B4AAA" w:rsidRPr="009E2492" w:rsidSect="0094764A">
      <w:pgSz w:w="12240" w:h="15840"/>
      <w:pgMar w:top="630" w:right="1170" w:bottom="63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-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8A1"/>
    <w:multiLevelType w:val="hybridMultilevel"/>
    <w:tmpl w:val="1A2ED9DA"/>
    <w:lvl w:ilvl="0" w:tplc="2158713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BF27204"/>
    <w:multiLevelType w:val="hybridMultilevel"/>
    <w:tmpl w:val="CE46E24E"/>
    <w:lvl w:ilvl="0" w:tplc="159C7A56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1F2529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6B0C"/>
    <w:multiLevelType w:val="hybridMultilevel"/>
    <w:tmpl w:val="65001D74"/>
    <w:lvl w:ilvl="0" w:tplc="26586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C34"/>
    <w:multiLevelType w:val="hybridMultilevel"/>
    <w:tmpl w:val="9D1A6F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1DC5C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1016F6"/>
    <w:multiLevelType w:val="hybridMultilevel"/>
    <w:tmpl w:val="316C6EB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319494A"/>
    <w:multiLevelType w:val="hybridMultilevel"/>
    <w:tmpl w:val="C64CDD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F599B"/>
    <w:multiLevelType w:val="hybridMultilevel"/>
    <w:tmpl w:val="F24CE964"/>
    <w:lvl w:ilvl="0" w:tplc="E7E850C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2C5F"/>
    <w:multiLevelType w:val="hybridMultilevel"/>
    <w:tmpl w:val="C74661E8"/>
    <w:lvl w:ilvl="0" w:tplc="0FB63AB0">
      <w:start w:val="350"/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E59042A"/>
    <w:multiLevelType w:val="multilevel"/>
    <w:tmpl w:val="CEC6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175A2"/>
    <w:multiLevelType w:val="hybridMultilevel"/>
    <w:tmpl w:val="22F8FED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DD50A9F"/>
    <w:multiLevelType w:val="multilevel"/>
    <w:tmpl w:val="2E74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D6CD9"/>
    <w:multiLevelType w:val="multilevel"/>
    <w:tmpl w:val="FB64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CD03F7"/>
    <w:multiLevelType w:val="hybridMultilevel"/>
    <w:tmpl w:val="374A65C2"/>
    <w:lvl w:ilvl="0" w:tplc="1F9AAE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-Narrow-Bold" w:hint="default"/>
      </w:rPr>
    </w:lvl>
    <w:lvl w:ilvl="1" w:tplc="3F3C3B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626434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8F137F"/>
    <w:multiLevelType w:val="hybridMultilevel"/>
    <w:tmpl w:val="6B60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331DD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95437"/>
    <w:multiLevelType w:val="hybridMultilevel"/>
    <w:tmpl w:val="1042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2E271E"/>
    <w:multiLevelType w:val="hybridMultilevel"/>
    <w:tmpl w:val="9D1A6F5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5FE40AF1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30DE0"/>
    <w:multiLevelType w:val="hybridMultilevel"/>
    <w:tmpl w:val="55BA4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56A4"/>
    <w:multiLevelType w:val="hybridMultilevel"/>
    <w:tmpl w:val="475ABA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02D8D"/>
    <w:multiLevelType w:val="multilevel"/>
    <w:tmpl w:val="488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220EF"/>
    <w:multiLevelType w:val="hybridMultilevel"/>
    <w:tmpl w:val="57A8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51723"/>
    <w:multiLevelType w:val="hybridMultilevel"/>
    <w:tmpl w:val="0596B76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129911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917541">
    <w:abstractNumId w:val="21"/>
  </w:num>
  <w:num w:numId="3" w16cid:durableId="1521165030">
    <w:abstractNumId w:val="1"/>
  </w:num>
  <w:num w:numId="4" w16cid:durableId="468517393">
    <w:abstractNumId w:val="4"/>
  </w:num>
  <w:num w:numId="5" w16cid:durableId="1959019761">
    <w:abstractNumId w:val="11"/>
  </w:num>
  <w:num w:numId="6" w16cid:durableId="120996452">
    <w:abstractNumId w:val="9"/>
  </w:num>
  <w:num w:numId="7" w16cid:durableId="1205488904">
    <w:abstractNumId w:val="15"/>
  </w:num>
  <w:num w:numId="8" w16cid:durableId="1942295122">
    <w:abstractNumId w:val="18"/>
  </w:num>
  <w:num w:numId="9" w16cid:durableId="402800299">
    <w:abstractNumId w:val="16"/>
  </w:num>
  <w:num w:numId="10" w16cid:durableId="2031905408">
    <w:abstractNumId w:val="23"/>
  </w:num>
  <w:num w:numId="11" w16cid:durableId="276987678">
    <w:abstractNumId w:val="7"/>
  </w:num>
  <w:num w:numId="12" w16cid:durableId="1987776467">
    <w:abstractNumId w:val="19"/>
  </w:num>
  <w:num w:numId="13" w16cid:durableId="1458138342">
    <w:abstractNumId w:val="24"/>
  </w:num>
  <w:num w:numId="14" w16cid:durableId="2045710447">
    <w:abstractNumId w:val="20"/>
  </w:num>
  <w:num w:numId="15" w16cid:durableId="374618087">
    <w:abstractNumId w:val="17"/>
  </w:num>
  <w:num w:numId="16" w16cid:durableId="1358699271">
    <w:abstractNumId w:val="2"/>
  </w:num>
  <w:num w:numId="17" w16cid:durableId="595525741">
    <w:abstractNumId w:val="6"/>
  </w:num>
  <w:num w:numId="18" w16cid:durableId="113330019">
    <w:abstractNumId w:val="5"/>
  </w:num>
  <w:num w:numId="19" w16cid:durableId="1737585354">
    <w:abstractNumId w:val="8"/>
  </w:num>
  <w:num w:numId="20" w16cid:durableId="939946682">
    <w:abstractNumId w:val="0"/>
  </w:num>
  <w:num w:numId="21" w16cid:durableId="1473405391">
    <w:abstractNumId w:val="14"/>
  </w:num>
  <w:num w:numId="22" w16cid:durableId="191038137">
    <w:abstractNumId w:val="3"/>
  </w:num>
  <w:num w:numId="23" w16cid:durableId="730691976">
    <w:abstractNumId w:val="12"/>
  </w:num>
  <w:num w:numId="24" w16cid:durableId="1508981696">
    <w:abstractNumId w:val="22"/>
  </w:num>
  <w:num w:numId="25" w16cid:durableId="427122734">
    <w:abstractNumId w:val="10"/>
  </w:num>
  <w:num w:numId="26" w16cid:durableId="20556154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73"/>
    <w:rsid w:val="00000110"/>
    <w:rsid w:val="00000A4D"/>
    <w:rsid w:val="00022CB7"/>
    <w:rsid w:val="00040ED6"/>
    <w:rsid w:val="00047159"/>
    <w:rsid w:val="000503DC"/>
    <w:rsid w:val="00055F7E"/>
    <w:rsid w:val="000606A2"/>
    <w:rsid w:val="0007048A"/>
    <w:rsid w:val="00096D99"/>
    <w:rsid w:val="000B31D2"/>
    <w:rsid w:val="000B3436"/>
    <w:rsid w:val="000D193C"/>
    <w:rsid w:val="000E11FF"/>
    <w:rsid w:val="00105FA1"/>
    <w:rsid w:val="00106ECE"/>
    <w:rsid w:val="00107CF1"/>
    <w:rsid w:val="0012022B"/>
    <w:rsid w:val="001264B9"/>
    <w:rsid w:val="001350E4"/>
    <w:rsid w:val="0017399D"/>
    <w:rsid w:val="00191152"/>
    <w:rsid w:val="0019238F"/>
    <w:rsid w:val="00193B4B"/>
    <w:rsid w:val="001A2AA4"/>
    <w:rsid w:val="001B1FAD"/>
    <w:rsid w:val="001B5BE8"/>
    <w:rsid w:val="001C6588"/>
    <w:rsid w:val="001D40AE"/>
    <w:rsid w:val="001E11B2"/>
    <w:rsid w:val="001E4DA0"/>
    <w:rsid w:val="001E5482"/>
    <w:rsid w:val="001E6943"/>
    <w:rsid w:val="001F52ED"/>
    <w:rsid w:val="00207432"/>
    <w:rsid w:val="00211C9B"/>
    <w:rsid w:val="002474EA"/>
    <w:rsid w:val="002475F3"/>
    <w:rsid w:val="00252E20"/>
    <w:rsid w:val="002625C7"/>
    <w:rsid w:val="00274BE5"/>
    <w:rsid w:val="002960EF"/>
    <w:rsid w:val="002B187D"/>
    <w:rsid w:val="002B6BBB"/>
    <w:rsid w:val="002C51AB"/>
    <w:rsid w:val="002D6D0F"/>
    <w:rsid w:val="002D6DF3"/>
    <w:rsid w:val="002E2C33"/>
    <w:rsid w:val="00307C37"/>
    <w:rsid w:val="00317274"/>
    <w:rsid w:val="003205E6"/>
    <w:rsid w:val="0032519E"/>
    <w:rsid w:val="003374A4"/>
    <w:rsid w:val="00337508"/>
    <w:rsid w:val="00337F70"/>
    <w:rsid w:val="00343255"/>
    <w:rsid w:val="00356D55"/>
    <w:rsid w:val="003607B8"/>
    <w:rsid w:val="003622E4"/>
    <w:rsid w:val="0036534C"/>
    <w:rsid w:val="003712B6"/>
    <w:rsid w:val="0037360F"/>
    <w:rsid w:val="00375AA6"/>
    <w:rsid w:val="00383F96"/>
    <w:rsid w:val="00386DF0"/>
    <w:rsid w:val="003905B8"/>
    <w:rsid w:val="00394CD4"/>
    <w:rsid w:val="00395A1D"/>
    <w:rsid w:val="003A7392"/>
    <w:rsid w:val="003B327D"/>
    <w:rsid w:val="003B7263"/>
    <w:rsid w:val="003C2351"/>
    <w:rsid w:val="003D13D1"/>
    <w:rsid w:val="003D48F3"/>
    <w:rsid w:val="003E2756"/>
    <w:rsid w:val="00410F53"/>
    <w:rsid w:val="004155D4"/>
    <w:rsid w:val="004164F9"/>
    <w:rsid w:val="00433F47"/>
    <w:rsid w:val="00436E77"/>
    <w:rsid w:val="00442633"/>
    <w:rsid w:val="00464841"/>
    <w:rsid w:val="004765CC"/>
    <w:rsid w:val="00493687"/>
    <w:rsid w:val="004B3E52"/>
    <w:rsid w:val="004B4AAA"/>
    <w:rsid w:val="004C161B"/>
    <w:rsid w:val="004D34E4"/>
    <w:rsid w:val="004D5460"/>
    <w:rsid w:val="004D5CD4"/>
    <w:rsid w:val="004D7755"/>
    <w:rsid w:val="004E632C"/>
    <w:rsid w:val="005109AE"/>
    <w:rsid w:val="00511E6B"/>
    <w:rsid w:val="005275A8"/>
    <w:rsid w:val="00543663"/>
    <w:rsid w:val="005671E3"/>
    <w:rsid w:val="00586243"/>
    <w:rsid w:val="005B3E64"/>
    <w:rsid w:val="005C3B3F"/>
    <w:rsid w:val="005C6011"/>
    <w:rsid w:val="005D0B15"/>
    <w:rsid w:val="005E068C"/>
    <w:rsid w:val="005F29BE"/>
    <w:rsid w:val="005F472F"/>
    <w:rsid w:val="00603A32"/>
    <w:rsid w:val="00616523"/>
    <w:rsid w:val="006165C8"/>
    <w:rsid w:val="0061740A"/>
    <w:rsid w:val="00626D1D"/>
    <w:rsid w:val="00636D7B"/>
    <w:rsid w:val="0064058F"/>
    <w:rsid w:val="006439FA"/>
    <w:rsid w:val="006615BD"/>
    <w:rsid w:val="00666FEF"/>
    <w:rsid w:val="006712B6"/>
    <w:rsid w:val="006771B8"/>
    <w:rsid w:val="006819C9"/>
    <w:rsid w:val="00690618"/>
    <w:rsid w:val="006C110F"/>
    <w:rsid w:val="006C2F0D"/>
    <w:rsid w:val="006C5B1A"/>
    <w:rsid w:val="006C6051"/>
    <w:rsid w:val="006C66EA"/>
    <w:rsid w:val="006C6AFF"/>
    <w:rsid w:val="006F16CA"/>
    <w:rsid w:val="00705107"/>
    <w:rsid w:val="00714265"/>
    <w:rsid w:val="0072537C"/>
    <w:rsid w:val="007359DA"/>
    <w:rsid w:val="00745548"/>
    <w:rsid w:val="0075601B"/>
    <w:rsid w:val="00785C51"/>
    <w:rsid w:val="007A5876"/>
    <w:rsid w:val="007B5FF3"/>
    <w:rsid w:val="007C773F"/>
    <w:rsid w:val="007D23AC"/>
    <w:rsid w:val="007D7BF4"/>
    <w:rsid w:val="00800071"/>
    <w:rsid w:val="008219D8"/>
    <w:rsid w:val="00836CCA"/>
    <w:rsid w:val="00847A56"/>
    <w:rsid w:val="008504BC"/>
    <w:rsid w:val="008534E9"/>
    <w:rsid w:val="0087459A"/>
    <w:rsid w:val="00874A1B"/>
    <w:rsid w:val="00875BA0"/>
    <w:rsid w:val="00897357"/>
    <w:rsid w:val="008B5828"/>
    <w:rsid w:val="008C2927"/>
    <w:rsid w:val="008C35F6"/>
    <w:rsid w:val="008E0FFB"/>
    <w:rsid w:val="008E73F4"/>
    <w:rsid w:val="008E7D84"/>
    <w:rsid w:val="008F12DD"/>
    <w:rsid w:val="00904AF9"/>
    <w:rsid w:val="00914633"/>
    <w:rsid w:val="00930331"/>
    <w:rsid w:val="0093683A"/>
    <w:rsid w:val="00936CEE"/>
    <w:rsid w:val="0094764A"/>
    <w:rsid w:val="00962E4C"/>
    <w:rsid w:val="0097793B"/>
    <w:rsid w:val="00993719"/>
    <w:rsid w:val="009A2F58"/>
    <w:rsid w:val="009A3A8A"/>
    <w:rsid w:val="009B4255"/>
    <w:rsid w:val="009E2206"/>
    <w:rsid w:val="009E2492"/>
    <w:rsid w:val="00A05F95"/>
    <w:rsid w:val="00A15BFB"/>
    <w:rsid w:val="00A25069"/>
    <w:rsid w:val="00A33D85"/>
    <w:rsid w:val="00A34CE6"/>
    <w:rsid w:val="00A40162"/>
    <w:rsid w:val="00A41A9F"/>
    <w:rsid w:val="00A530F1"/>
    <w:rsid w:val="00A53C73"/>
    <w:rsid w:val="00A852FB"/>
    <w:rsid w:val="00AA5D2D"/>
    <w:rsid w:val="00AB1892"/>
    <w:rsid w:val="00AC21FD"/>
    <w:rsid w:val="00AC49DB"/>
    <w:rsid w:val="00AD0CAB"/>
    <w:rsid w:val="00AD7A53"/>
    <w:rsid w:val="00AE27A4"/>
    <w:rsid w:val="00AF17FE"/>
    <w:rsid w:val="00B01EEA"/>
    <w:rsid w:val="00B110C8"/>
    <w:rsid w:val="00B3153B"/>
    <w:rsid w:val="00B33A03"/>
    <w:rsid w:val="00B53164"/>
    <w:rsid w:val="00B5679F"/>
    <w:rsid w:val="00B56BF7"/>
    <w:rsid w:val="00B70463"/>
    <w:rsid w:val="00B8213D"/>
    <w:rsid w:val="00B935E3"/>
    <w:rsid w:val="00BA09F7"/>
    <w:rsid w:val="00BD13D7"/>
    <w:rsid w:val="00BE128F"/>
    <w:rsid w:val="00BE2E9B"/>
    <w:rsid w:val="00BE5545"/>
    <w:rsid w:val="00BF2D22"/>
    <w:rsid w:val="00C0588F"/>
    <w:rsid w:val="00C14204"/>
    <w:rsid w:val="00C14575"/>
    <w:rsid w:val="00C16083"/>
    <w:rsid w:val="00C2407A"/>
    <w:rsid w:val="00C24D7A"/>
    <w:rsid w:val="00C34F66"/>
    <w:rsid w:val="00C602BE"/>
    <w:rsid w:val="00C66B82"/>
    <w:rsid w:val="00C740D9"/>
    <w:rsid w:val="00C749F3"/>
    <w:rsid w:val="00C764C9"/>
    <w:rsid w:val="00C77629"/>
    <w:rsid w:val="00C7791F"/>
    <w:rsid w:val="00CA4B98"/>
    <w:rsid w:val="00CA7BFB"/>
    <w:rsid w:val="00CB6EB7"/>
    <w:rsid w:val="00CB75D9"/>
    <w:rsid w:val="00CD2008"/>
    <w:rsid w:val="00CF5AA0"/>
    <w:rsid w:val="00D520E5"/>
    <w:rsid w:val="00D5354D"/>
    <w:rsid w:val="00D90EC8"/>
    <w:rsid w:val="00D9275D"/>
    <w:rsid w:val="00D9378E"/>
    <w:rsid w:val="00D96450"/>
    <w:rsid w:val="00DA068C"/>
    <w:rsid w:val="00DB5FE5"/>
    <w:rsid w:val="00DF4279"/>
    <w:rsid w:val="00E01C9C"/>
    <w:rsid w:val="00E2530D"/>
    <w:rsid w:val="00E37041"/>
    <w:rsid w:val="00E44D07"/>
    <w:rsid w:val="00E51006"/>
    <w:rsid w:val="00E53710"/>
    <w:rsid w:val="00E572A6"/>
    <w:rsid w:val="00E67FAB"/>
    <w:rsid w:val="00E75677"/>
    <w:rsid w:val="00E827DF"/>
    <w:rsid w:val="00EA358B"/>
    <w:rsid w:val="00EA796D"/>
    <w:rsid w:val="00EE4C9D"/>
    <w:rsid w:val="00EF5415"/>
    <w:rsid w:val="00F0299B"/>
    <w:rsid w:val="00F076E7"/>
    <w:rsid w:val="00F20593"/>
    <w:rsid w:val="00F52782"/>
    <w:rsid w:val="00FB1026"/>
    <w:rsid w:val="00FB606B"/>
    <w:rsid w:val="00FB77E3"/>
    <w:rsid w:val="00FC0399"/>
    <w:rsid w:val="00FE3BEA"/>
    <w:rsid w:val="00FF6916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7882A"/>
  <w15:chartTrackingRefBased/>
  <w15:docId w15:val="{2E6D8FA4-EB6D-4C6F-A707-136FF19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B98"/>
    <w:pPr>
      <w:keepNext/>
      <w:keepLines/>
      <w:spacing w:before="480" w:line="276" w:lineRule="auto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06A2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2C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A53C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666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5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1FF"/>
    <w:pPr>
      <w:spacing w:after="200" w:line="276" w:lineRule="auto"/>
      <w:ind w:left="720"/>
      <w:contextualSpacing/>
      <w:jc w:val="center"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CA4B98"/>
    <w:rPr>
      <w:rFonts w:ascii="Calibri" w:eastAsia="MS Gothic" w:hAnsi="Calibri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semiHidden/>
    <w:rsid w:val="000606A2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table" w:styleId="TableGrid8">
    <w:name w:val="Table Grid 8"/>
    <w:basedOn w:val="TableNormal"/>
    <w:rsid w:val="000606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40D9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740D9"/>
    <w:rPr>
      <w:rFonts w:ascii="Calibri" w:eastAsia="MS Gothic" w:hAnsi="Calibri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B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022CB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34C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34C"/>
    <w:rPr>
      <w:i/>
      <w:iCs/>
      <w:color w:val="156082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1F7E-A3EE-4FFB-8847-0C11F38B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11/06/2016</vt:lpstr>
    </vt:vector>
  </TitlesOfParts>
  <Company>EMEC KSA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11/06/2016</dc:title>
  <dc:subject/>
  <dc:creator>EMEC Engineer</dc:creator>
  <cp:keywords/>
  <cp:lastModifiedBy>islam hamed</cp:lastModifiedBy>
  <cp:revision>4</cp:revision>
  <cp:lastPrinted>2024-09-27T22:42:00Z</cp:lastPrinted>
  <dcterms:created xsi:type="dcterms:W3CDTF">2024-09-30T19:07:00Z</dcterms:created>
  <dcterms:modified xsi:type="dcterms:W3CDTF">2024-09-30T19:27:00Z</dcterms:modified>
</cp:coreProperties>
</file>